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1" w:type="dxa"/>
        <w:tblCellSpacing w:w="15" w:type="dxa"/>
        <w:shd w:val="clear" w:color="auto" w:fill="FFFFFF"/>
        <w:tblCellMar>
          <w:left w:w="0" w:type="dxa"/>
          <w:right w:w="0" w:type="dxa"/>
        </w:tblCellMar>
        <w:tblLook w:val="04A0" w:firstRow="1" w:lastRow="0" w:firstColumn="1" w:lastColumn="0" w:noHBand="0" w:noVBand="1"/>
      </w:tblPr>
      <w:tblGrid>
        <w:gridCol w:w="9526"/>
        <w:gridCol w:w="36"/>
        <w:gridCol w:w="242"/>
        <w:gridCol w:w="257"/>
      </w:tblGrid>
      <w:tr w:rsidR="005718EA" w:rsidRPr="005718EA" w:rsidTr="00DE3C63">
        <w:trPr>
          <w:trHeight w:val="297"/>
          <w:tblCellSpacing w:w="15" w:type="dxa"/>
        </w:trPr>
        <w:tc>
          <w:tcPr>
            <w:tcW w:w="4712" w:type="pct"/>
            <w:shd w:val="clear" w:color="auto" w:fill="FFFFFF"/>
            <w:vAlign w:val="bottom"/>
            <w:hideMark/>
          </w:tcPr>
          <w:p w:rsidR="005718EA" w:rsidRPr="005718EA" w:rsidRDefault="005718EA" w:rsidP="00DE3C63">
            <w:pPr>
              <w:spacing w:after="0" w:line="240" w:lineRule="auto"/>
              <w:jc w:val="center"/>
              <w:rPr>
                <w:rFonts w:ascii="Arial" w:eastAsia="Times New Roman" w:hAnsi="Arial" w:cs="Arial"/>
                <w:color w:val="333333"/>
                <w:sz w:val="25"/>
                <w:szCs w:val="25"/>
                <w:lang w:eastAsia="fr-FR"/>
              </w:rPr>
            </w:pPr>
            <w:bookmarkStart w:id="0" w:name="_GoBack"/>
            <w:bookmarkEnd w:id="0"/>
            <w:r w:rsidRPr="005718EA">
              <w:rPr>
                <w:rFonts w:ascii="Arial" w:eastAsia="Times New Roman" w:hAnsi="Arial" w:cs="Arial"/>
                <w:color w:val="333333"/>
                <w:sz w:val="25"/>
                <w:szCs w:val="25"/>
                <w:lang w:eastAsia="fr-FR"/>
              </w:rPr>
              <w:t>Que se passe-t-il en exposition ?</w:t>
            </w:r>
          </w:p>
        </w:tc>
        <w:tc>
          <w:tcPr>
            <w:tcW w:w="1" w:type="pct"/>
            <w:shd w:val="clear" w:color="auto" w:fill="FFFFFF"/>
            <w:vAlign w:val="center"/>
            <w:hideMark/>
          </w:tcPr>
          <w:p w:rsidR="005718EA" w:rsidRPr="005718EA" w:rsidRDefault="005718EA" w:rsidP="005718EA">
            <w:pPr>
              <w:spacing w:after="0" w:line="240" w:lineRule="auto"/>
              <w:jc w:val="right"/>
              <w:rPr>
                <w:rFonts w:ascii="Helvetica" w:eastAsia="Times New Roman" w:hAnsi="Helvetica" w:cs="Helvetica"/>
                <w:color w:val="333333"/>
                <w:sz w:val="18"/>
                <w:szCs w:val="18"/>
                <w:lang w:eastAsia="fr-FR"/>
              </w:rPr>
            </w:pPr>
          </w:p>
        </w:tc>
        <w:tc>
          <w:tcPr>
            <w:tcW w:w="106" w:type="pct"/>
            <w:shd w:val="clear" w:color="auto" w:fill="FFFFFF"/>
            <w:vAlign w:val="center"/>
            <w:hideMark/>
          </w:tcPr>
          <w:p w:rsidR="005718EA" w:rsidRPr="005718EA" w:rsidRDefault="008B011E" w:rsidP="005718EA">
            <w:pPr>
              <w:spacing w:after="0" w:line="240" w:lineRule="auto"/>
              <w:jc w:val="right"/>
              <w:rPr>
                <w:rFonts w:ascii="Helvetica" w:eastAsia="Times New Roman" w:hAnsi="Helvetica" w:cs="Helvetica"/>
                <w:color w:val="333333"/>
                <w:sz w:val="18"/>
                <w:szCs w:val="18"/>
                <w:lang w:eastAsia="fr-FR"/>
              </w:rPr>
            </w:pPr>
            <w:hyperlink r:id="rId4" w:tooltip="&quot;PDF&quot; " w:history="1"/>
          </w:p>
        </w:tc>
        <w:tc>
          <w:tcPr>
            <w:tcW w:w="106" w:type="pct"/>
            <w:shd w:val="clear" w:color="auto" w:fill="FFFFFF"/>
            <w:vAlign w:val="center"/>
            <w:hideMark/>
          </w:tcPr>
          <w:p w:rsidR="005718EA" w:rsidRPr="005718EA" w:rsidRDefault="005718EA" w:rsidP="005718EA">
            <w:pPr>
              <w:spacing w:after="0" w:line="240" w:lineRule="auto"/>
              <w:jc w:val="right"/>
              <w:rPr>
                <w:rFonts w:ascii="Helvetica" w:eastAsia="Times New Roman" w:hAnsi="Helvetica" w:cs="Helvetica"/>
                <w:color w:val="333333"/>
                <w:sz w:val="18"/>
                <w:szCs w:val="18"/>
                <w:lang w:eastAsia="fr-FR"/>
              </w:rPr>
            </w:pPr>
          </w:p>
        </w:tc>
      </w:tr>
    </w:tbl>
    <w:p w:rsidR="005718EA" w:rsidRPr="005718EA" w:rsidRDefault="005718EA" w:rsidP="005718EA">
      <w:pPr>
        <w:spacing w:after="0" w:line="240" w:lineRule="auto"/>
        <w:rPr>
          <w:rFonts w:ascii="Times New Roman" w:eastAsia="Times New Roman" w:hAnsi="Times New Roman" w:cs="Times New Roman"/>
          <w:vanish/>
          <w:sz w:val="24"/>
          <w:szCs w:val="24"/>
          <w:lang w:eastAsia="fr-FR"/>
        </w:rPr>
      </w:pPr>
    </w:p>
    <w:tbl>
      <w:tblPr>
        <w:tblW w:w="9356" w:type="dxa"/>
        <w:tblCellSpacing w:w="15" w:type="dxa"/>
        <w:tblInd w:w="-284" w:type="dxa"/>
        <w:shd w:val="clear" w:color="auto" w:fill="FFFFFF"/>
        <w:tblCellMar>
          <w:left w:w="0" w:type="dxa"/>
          <w:right w:w="0" w:type="dxa"/>
        </w:tblCellMar>
        <w:tblLook w:val="04A0" w:firstRow="1" w:lastRow="0" w:firstColumn="1" w:lastColumn="0" w:noHBand="0" w:noVBand="1"/>
      </w:tblPr>
      <w:tblGrid>
        <w:gridCol w:w="9356"/>
      </w:tblGrid>
      <w:tr w:rsidR="005718EA" w:rsidRPr="005718EA" w:rsidTr="00DE3C63">
        <w:trPr>
          <w:tblCellSpacing w:w="15" w:type="dxa"/>
        </w:trPr>
        <w:tc>
          <w:tcPr>
            <w:tcW w:w="4968" w:type="pct"/>
            <w:shd w:val="clear" w:color="auto" w:fill="FFFFFF"/>
            <w:hideMark/>
          </w:tcPr>
          <w:p w:rsidR="005718EA" w:rsidRPr="005718EA" w:rsidRDefault="006D64B9" w:rsidP="005718EA">
            <w:pPr>
              <w:spacing w:after="0" w:line="240" w:lineRule="auto"/>
              <w:rPr>
                <w:rFonts w:ascii="Helvetica" w:eastAsia="Times New Roman" w:hAnsi="Helvetica" w:cs="Helvetica"/>
                <w:color w:val="333333"/>
                <w:sz w:val="18"/>
                <w:szCs w:val="18"/>
                <w:lang w:eastAsia="fr-FR"/>
              </w:rPr>
            </w:pPr>
            <w:r>
              <w:rPr>
                <w:rFonts w:ascii="Helvetica" w:eastAsia="Times New Roman" w:hAnsi="Helvetica" w:cs="Helvetica"/>
                <w:color w:val="999999"/>
                <w:sz w:val="16"/>
                <w:szCs w:val="16"/>
                <w:lang w:eastAsia="fr-FR"/>
              </w:rPr>
              <w:t xml:space="preserve">Extraits et </w:t>
            </w:r>
            <w:r w:rsidR="005718EA" w:rsidRPr="005718EA">
              <w:rPr>
                <w:rFonts w:ascii="Helvetica" w:eastAsia="Times New Roman" w:hAnsi="Helvetica" w:cs="Helvetica"/>
                <w:color w:val="999999"/>
                <w:sz w:val="16"/>
                <w:szCs w:val="16"/>
                <w:lang w:eastAsia="fr-FR"/>
              </w:rPr>
              <w:t xml:space="preserve">Écrit par LEFEBVRE Bernard </w:t>
            </w:r>
            <w:r w:rsidR="005718EA" w:rsidRPr="005718EA">
              <w:rPr>
                <w:rFonts w:ascii="Helvetica" w:eastAsia="Times New Roman" w:hAnsi="Helvetica" w:cs="Helvetica"/>
                <w:color w:val="333333"/>
                <w:sz w:val="18"/>
                <w:szCs w:val="18"/>
                <w:lang w:eastAsia="fr-FR"/>
              </w:rPr>
              <w:t>  </w:t>
            </w:r>
          </w:p>
        </w:tc>
      </w:tr>
      <w:tr w:rsidR="005718EA" w:rsidRPr="005718EA" w:rsidTr="00DE3C63">
        <w:trPr>
          <w:trHeight w:val="300"/>
          <w:tblCellSpacing w:w="15" w:type="dxa"/>
        </w:trPr>
        <w:tc>
          <w:tcPr>
            <w:tcW w:w="4968" w:type="pct"/>
            <w:shd w:val="clear" w:color="auto" w:fill="FFFFFF"/>
            <w:tcMar>
              <w:top w:w="0" w:type="dxa"/>
              <w:left w:w="0" w:type="dxa"/>
              <w:bottom w:w="75" w:type="dxa"/>
              <w:right w:w="0" w:type="dxa"/>
            </w:tcMar>
            <w:hideMark/>
          </w:tcPr>
          <w:p w:rsidR="005718EA" w:rsidRPr="005718EA" w:rsidRDefault="005718EA" w:rsidP="005718EA">
            <w:pPr>
              <w:spacing w:after="0" w:line="240" w:lineRule="auto"/>
              <w:rPr>
                <w:rFonts w:ascii="Helvetica" w:eastAsia="Times New Roman" w:hAnsi="Helvetica" w:cs="Helvetica"/>
                <w:color w:val="999999"/>
                <w:sz w:val="16"/>
                <w:szCs w:val="16"/>
                <w:lang w:eastAsia="fr-FR"/>
              </w:rPr>
            </w:pPr>
            <w:r w:rsidRPr="005718EA">
              <w:rPr>
                <w:rFonts w:ascii="Helvetica" w:eastAsia="Times New Roman" w:hAnsi="Helvetica" w:cs="Helvetica"/>
                <w:color w:val="999999"/>
                <w:sz w:val="16"/>
                <w:szCs w:val="16"/>
                <w:lang w:eastAsia="fr-FR"/>
              </w:rPr>
              <w:t xml:space="preserve">Mardi, 31 Octobre 2017 </w:t>
            </w:r>
          </w:p>
        </w:tc>
      </w:tr>
      <w:tr w:rsidR="005718EA" w:rsidRPr="005718EA" w:rsidTr="00DE3C63">
        <w:trPr>
          <w:tblCellSpacing w:w="15" w:type="dxa"/>
        </w:trPr>
        <w:tc>
          <w:tcPr>
            <w:tcW w:w="4968" w:type="pct"/>
            <w:shd w:val="clear" w:color="auto" w:fill="FFFFFF"/>
            <w:hideMark/>
          </w:tcPr>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 xml:space="preserve">Depuis le 10 octobre 2017, sévit une maladie sur les jeunes pigeons de beauté. La maladie apparaît dans les 5 à 10 jours qui suivent une exposition. L'incubation de la maladie est donc très courte (quelques jours). On a même vu des pigeons morts dans les cages d'exposition. Mais, dans ce cas, on ne sait pas si ces pigeons étaient déjà contaminés - bien que paraissant en bonne santé - à leur arrivée dans le hall d'exposition. Et elle est très contagieuse. Cependant, la contagion semble se faire plutôt "en tache d'huile" puisque la maladie ne frappe pas au hasard les pigeons au retour d'exposition. Elle touche d'abord les colonies dont des pigeons exposés étaient proches l'un de l'autre dans le hall. Ensuite, au sein de la colonie touchée, la maladie va se propager à d'autres jeunes, d'autres races, d'autres variétés de </w:t>
            </w:r>
            <w:r w:rsidR="000B70A4" w:rsidRPr="005718EA">
              <w:rPr>
                <w:rFonts w:ascii="Helvetica" w:eastAsia="Times New Roman" w:hAnsi="Helvetica" w:cs="Helvetica"/>
                <w:color w:val="333333"/>
                <w:sz w:val="18"/>
                <w:szCs w:val="18"/>
                <w:lang w:eastAsia="fr-FR"/>
              </w:rPr>
              <w:t>couleur, ...</w:t>
            </w:r>
            <w:r w:rsidRPr="005718EA">
              <w:rPr>
                <w:rFonts w:ascii="Helvetica" w:eastAsia="Times New Roman" w:hAnsi="Helvetica" w:cs="Helvetica"/>
                <w:color w:val="333333"/>
                <w:sz w:val="18"/>
                <w:szCs w:val="18"/>
                <w:lang w:eastAsia="fr-FR"/>
              </w:rPr>
              <w:t xml:space="preserve"> Il faut noter que les pigeons exposés ne sont pas nécessairement malades. Par contre, à leur retour ils contaminent les autres jeunes de la colonie.</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Tout va donc très vite</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 xml:space="preserve">La maladie provoque de la diarrhée, des vomissements, une perte d'appétit </w:t>
            </w:r>
            <w:r w:rsidR="006D64B9" w:rsidRPr="005718EA">
              <w:rPr>
                <w:rFonts w:ascii="Helvetica" w:eastAsia="Times New Roman" w:hAnsi="Helvetica" w:cs="Helvetica"/>
                <w:color w:val="333333"/>
                <w:sz w:val="18"/>
                <w:szCs w:val="18"/>
                <w:lang w:eastAsia="fr-FR"/>
              </w:rPr>
              <w:t>et…</w:t>
            </w:r>
            <w:r w:rsidRPr="005718EA">
              <w:rPr>
                <w:rFonts w:ascii="Helvetica" w:eastAsia="Times New Roman" w:hAnsi="Helvetica" w:cs="Helvetica"/>
                <w:color w:val="333333"/>
                <w:sz w:val="18"/>
                <w:szCs w:val="18"/>
                <w:lang w:eastAsia="fr-FR"/>
              </w:rPr>
              <w:t xml:space="preserve">. </w:t>
            </w:r>
            <w:proofErr w:type="gramStart"/>
            <w:r w:rsidRPr="005718EA">
              <w:rPr>
                <w:rFonts w:ascii="Helvetica" w:eastAsia="Times New Roman" w:hAnsi="Helvetica" w:cs="Helvetica"/>
                <w:color w:val="333333"/>
                <w:sz w:val="18"/>
                <w:szCs w:val="18"/>
                <w:lang w:eastAsia="fr-FR"/>
              </w:rPr>
              <w:t>de</w:t>
            </w:r>
            <w:proofErr w:type="gramEnd"/>
            <w:r w:rsidRPr="005718EA">
              <w:rPr>
                <w:rFonts w:ascii="Helvetica" w:eastAsia="Times New Roman" w:hAnsi="Helvetica" w:cs="Helvetica"/>
                <w:color w:val="333333"/>
                <w:sz w:val="18"/>
                <w:szCs w:val="18"/>
                <w:lang w:eastAsia="fr-FR"/>
              </w:rPr>
              <w:t xml:space="preserve"> la mortalité subite ou du moins très rapide puisque certains pigeons morts n'ont même pas été vus malades. Elle touche les pigeons valablement vaccinés contre le PMV (maladie de Newcastle) et </w:t>
            </w:r>
            <w:r w:rsidR="006D64B9" w:rsidRPr="005718EA">
              <w:rPr>
                <w:rFonts w:ascii="Helvetica" w:eastAsia="Times New Roman" w:hAnsi="Helvetica" w:cs="Helvetica"/>
                <w:color w:val="333333"/>
                <w:sz w:val="18"/>
                <w:szCs w:val="18"/>
                <w:lang w:eastAsia="fr-FR"/>
              </w:rPr>
              <w:t>même sur</w:t>
            </w:r>
            <w:r w:rsidRPr="005718EA">
              <w:rPr>
                <w:rFonts w:ascii="Helvetica" w:eastAsia="Times New Roman" w:hAnsi="Helvetica" w:cs="Helvetica"/>
                <w:color w:val="333333"/>
                <w:sz w:val="18"/>
                <w:szCs w:val="18"/>
                <w:lang w:eastAsia="fr-FR"/>
              </w:rPr>
              <w:t xml:space="preserve"> des jeunes ayant reçu, comme je le </w:t>
            </w:r>
            <w:r w:rsidR="006D64B9" w:rsidRPr="005718EA">
              <w:rPr>
                <w:rFonts w:ascii="Helvetica" w:eastAsia="Times New Roman" w:hAnsi="Helvetica" w:cs="Helvetica"/>
                <w:color w:val="333333"/>
                <w:sz w:val="18"/>
                <w:szCs w:val="18"/>
                <w:lang w:eastAsia="fr-FR"/>
              </w:rPr>
              <w:t>conseille, 2</w:t>
            </w:r>
            <w:r w:rsidRPr="005718EA">
              <w:rPr>
                <w:rFonts w:ascii="Helvetica" w:eastAsia="Times New Roman" w:hAnsi="Helvetica" w:cs="Helvetica"/>
                <w:color w:val="333333"/>
                <w:sz w:val="18"/>
                <w:szCs w:val="18"/>
                <w:lang w:eastAsia="fr-FR"/>
              </w:rPr>
              <w:t xml:space="preserve"> injections du vaccin.</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 xml:space="preserve">Les recherches virales par PCR ont permis de confirmer la présence du </w:t>
            </w:r>
            <w:proofErr w:type="spellStart"/>
            <w:r w:rsidRPr="000B70A4">
              <w:rPr>
                <w:rFonts w:ascii="Helvetica" w:eastAsia="Times New Roman" w:hAnsi="Helvetica" w:cs="Helvetica"/>
                <w:b/>
                <w:color w:val="333333"/>
                <w:sz w:val="18"/>
                <w:szCs w:val="18"/>
                <w:lang w:eastAsia="fr-FR"/>
              </w:rPr>
              <w:t>circovirus</w:t>
            </w:r>
            <w:proofErr w:type="spellEnd"/>
            <w:r w:rsidRPr="005718EA">
              <w:rPr>
                <w:rFonts w:ascii="Helvetica" w:eastAsia="Times New Roman" w:hAnsi="Helvetica" w:cs="Helvetica"/>
                <w:color w:val="333333"/>
                <w:sz w:val="18"/>
                <w:szCs w:val="18"/>
                <w:lang w:eastAsia="fr-FR"/>
              </w:rPr>
              <w:t xml:space="preserve"> sur des pigeons morts. Par ailleurs, les examens d'histologie </w:t>
            </w:r>
            <w:r w:rsidR="006D64B9" w:rsidRPr="005718EA">
              <w:rPr>
                <w:rFonts w:ascii="Helvetica" w:eastAsia="Times New Roman" w:hAnsi="Helvetica" w:cs="Helvetica"/>
                <w:color w:val="333333"/>
                <w:sz w:val="18"/>
                <w:szCs w:val="18"/>
                <w:lang w:eastAsia="fr-FR"/>
              </w:rPr>
              <w:t>confirment</w:t>
            </w:r>
            <w:r w:rsidRPr="005718EA">
              <w:rPr>
                <w:rFonts w:ascii="Helvetica" w:eastAsia="Times New Roman" w:hAnsi="Helvetica" w:cs="Helvetica"/>
                <w:color w:val="333333"/>
                <w:sz w:val="18"/>
                <w:szCs w:val="18"/>
                <w:lang w:eastAsia="fr-FR"/>
              </w:rPr>
              <w:t xml:space="preserve"> l'origine virale de la maladie sans atteinte bactérienne.</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La plupart des régions françaises sont touchées par l'</w:t>
            </w:r>
            <w:r w:rsidR="000B70A4" w:rsidRPr="005718EA">
              <w:rPr>
                <w:rFonts w:ascii="Helvetica" w:eastAsia="Times New Roman" w:hAnsi="Helvetica" w:cs="Helvetica"/>
                <w:color w:val="333333"/>
                <w:sz w:val="18"/>
                <w:szCs w:val="18"/>
                <w:lang w:eastAsia="fr-FR"/>
              </w:rPr>
              <w:t>enzootie</w:t>
            </w:r>
            <w:r w:rsidRPr="005718EA">
              <w:rPr>
                <w:rFonts w:ascii="Helvetica" w:eastAsia="Times New Roman" w:hAnsi="Helvetica" w:cs="Helvetica"/>
                <w:color w:val="333333"/>
                <w:sz w:val="18"/>
                <w:szCs w:val="18"/>
                <w:lang w:eastAsia="fr-FR"/>
              </w:rPr>
              <w:t xml:space="preserve"> : l'Ouest, le centre, le centre Est, le Nord Est sont touchées.  Un lien épidémiologique évident existe entre tous ces foyers puisque, par exemple, des pigeons ont participé à la fois à l'exposition de Chambéry ou de Metz et celle d'Avranches ou de Mayenne. Par contre, le lien épidémiologique avec des foyers du </w:t>
            </w:r>
            <w:r w:rsidR="000B70A4" w:rsidRPr="005718EA">
              <w:rPr>
                <w:rFonts w:ascii="Helvetica" w:eastAsia="Times New Roman" w:hAnsi="Helvetica" w:cs="Helvetica"/>
                <w:color w:val="333333"/>
                <w:sz w:val="18"/>
                <w:szCs w:val="18"/>
                <w:lang w:eastAsia="fr-FR"/>
              </w:rPr>
              <w:t>Sud-Ouest</w:t>
            </w:r>
            <w:r w:rsidRPr="005718EA">
              <w:rPr>
                <w:rFonts w:ascii="Helvetica" w:eastAsia="Times New Roman" w:hAnsi="Helvetica" w:cs="Helvetica"/>
                <w:color w:val="333333"/>
                <w:sz w:val="18"/>
                <w:szCs w:val="18"/>
                <w:lang w:eastAsia="fr-FR"/>
              </w:rPr>
              <w:t xml:space="preserve"> et qui touchent des pigeons voyageurs n'est pas certain.</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Nous sommes habitués à observer cette maladie sur les pigeons voyageurs, au mois de mai, peu de jours après les premiers concours de pigeons ADULTES. Les adultes ne sont pas malades mais, ils peuvent véhiculer le virus attrapé dans les paniers et le "ramener à la maison" ; le virus va alors pouvoir contaminer les jeunes pigeons de la colonie. A cette époque, il y a souvent 2 tournées de jeunes dans les colombiers. Souvent, la maladie ne touche que l'une des 2 tournées.</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Souvent la maladie est relativement bénigne. Elle touche certes de très nombreux (jeunes) pigeons mais elle tue assez peu. Après 1 ou 2 jours durant lesquels des pigeons régurgitent des graines (toujours) et 10 à 15 jours durant lesquels il y a de la diarrhée (toujours</w:t>
            </w:r>
            <w:proofErr w:type="gramStart"/>
            <w:r w:rsidRPr="005718EA">
              <w:rPr>
                <w:rFonts w:ascii="Helvetica" w:eastAsia="Times New Roman" w:hAnsi="Helvetica" w:cs="Helvetica"/>
                <w:color w:val="333333"/>
                <w:sz w:val="18"/>
                <w:szCs w:val="18"/>
                <w:lang w:eastAsia="fr-FR"/>
              </w:rPr>
              <w:t>) ,</w:t>
            </w:r>
            <w:proofErr w:type="gramEnd"/>
            <w:r w:rsidRPr="005718EA">
              <w:rPr>
                <w:rFonts w:ascii="Helvetica" w:eastAsia="Times New Roman" w:hAnsi="Helvetica" w:cs="Helvetica"/>
                <w:color w:val="333333"/>
                <w:sz w:val="18"/>
                <w:szCs w:val="18"/>
                <w:lang w:eastAsia="fr-FR"/>
              </w:rPr>
              <w:t xml:space="preserve"> une perte d'appétit (souvent) de l'amaigrissement (... ou non) et de la mortalité (en début de maladie) mais pas toujours, la maladie disparaît en 2-3 semaines jusqu'à ..... </w:t>
            </w:r>
            <w:r w:rsidR="000B70A4" w:rsidRPr="005718EA">
              <w:rPr>
                <w:rFonts w:ascii="Helvetica" w:eastAsia="Times New Roman" w:hAnsi="Helvetica" w:cs="Helvetica"/>
                <w:color w:val="333333"/>
                <w:sz w:val="18"/>
                <w:szCs w:val="18"/>
                <w:lang w:eastAsia="fr-FR"/>
              </w:rPr>
              <w:t>L’année</w:t>
            </w:r>
            <w:r w:rsidRPr="005718EA">
              <w:rPr>
                <w:rFonts w:ascii="Helvetica" w:eastAsia="Times New Roman" w:hAnsi="Helvetica" w:cs="Helvetica"/>
                <w:color w:val="333333"/>
                <w:sz w:val="18"/>
                <w:szCs w:val="18"/>
                <w:lang w:eastAsia="fr-FR"/>
              </w:rPr>
              <w:t xml:space="preserve"> suivante.</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Depuis au moins 10 ans, la maladie est apparue sur des pigeons d'exposition. En particulier, les expositions de Limoges ou de Chateaubriant avaient été à l'origine de nombreux foyers quelques jours après l'exposition.</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Ce qui est frappant cette année, c'est le grand nombre de colonies touchées, en même temps et sur une grande zone géographique et la gravité de la maladie avec un taux de mortalité assez élevé dans certaines colonies.</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La contamination se fait essentiellement directement de pigeon, à pigeon voire via les manipulations nécessaires à la mise en cage ou le jugement.</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Comme nous le savions depuis longtemps, ce virus est extrêmement contagieux. Qui plus est, ce virus est, cette année, particulièrement pathogène puisque le % de mortalité est important.</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Alors, comment éviter la maladie ?</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Il n'existe pas de vaccin préventif contre ce virus. Comme vous le savez tous, les traitements antibiotiques n'ont pas non d'action préventive sur les virus (ni même sur les bactéries d'ailleurs !).</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 xml:space="preserve">Il n'est pas non plus écrit sur le front des pigeons : "attention, je suis en pleine forme mais je suis contaminé et j'excrète déjà beaucoup de </w:t>
            </w:r>
            <w:r w:rsidR="000B70A4" w:rsidRPr="005718EA">
              <w:rPr>
                <w:rFonts w:ascii="Helvetica" w:eastAsia="Times New Roman" w:hAnsi="Helvetica" w:cs="Helvetica"/>
                <w:color w:val="333333"/>
                <w:sz w:val="18"/>
                <w:szCs w:val="18"/>
                <w:lang w:eastAsia="fr-FR"/>
              </w:rPr>
              <w:t>virus ;</w:t>
            </w:r>
            <w:r w:rsidRPr="005718EA">
              <w:rPr>
                <w:rFonts w:ascii="Helvetica" w:eastAsia="Times New Roman" w:hAnsi="Helvetica" w:cs="Helvetica"/>
                <w:color w:val="333333"/>
                <w:sz w:val="18"/>
                <w:szCs w:val="18"/>
                <w:lang w:eastAsia="fr-FR"/>
              </w:rPr>
              <w:t xml:space="preserve"> je suis donc contagieux".</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 xml:space="preserve">Il y aurait certes une possibilité technique à l'instar de ce qui est exigé lors des salons regroupant des bovins : avant d'arriver sur les stands, les bovins sont tous testés d'une façon ou d'une autre vis à vis des principales maladies </w:t>
            </w:r>
            <w:r w:rsidR="000B70A4" w:rsidRPr="005718EA">
              <w:rPr>
                <w:rFonts w:ascii="Helvetica" w:eastAsia="Times New Roman" w:hAnsi="Helvetica" w:cs="Helvetica"/>
                <w:color w:val="333333"/>
                <w:sz w:val="18"/>
                <w:szCs w:val="18"/>
                <w:lang w:eastAsia="fr-FR"/>
              </w:rPr>
              <w:t>contagieuses.</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Un écouvillon (coton tige) cloacal permettrait par une recherche PCR ciblée de rechercher le virus sur un ou plusieurs pig</w:t>
            </w:r>
            <w:r w:rsidR="006D64B9">
              <w:rPr>
                <w:rFonts w:ascii="Helvetica" w:eastAsia="Times New Roman" w:hAnsi="Helvetica" w:cs="Helvetica"/>
                <w:color w:val="333333"/>
                <w:sz w:val="18"/>
                <w:szCs w:val="18"/>
                <w:lang w:eastAsia="fr-FR"/>
              </w:rPr>
              <w:t>e</w:t>
            </w:r>
            <w:r w:rsidRPr="005718EA">
              <w:rPr>
                <w:rFonts w:ascii="Helvetica" w:eastAsia="Times New Roman" w:hAnsi="Helvetica" w:cs="Helvetica"/>
                <w:color w:val="333333"/>
                <w:sz w:val="18"/>
                <w:szCs w:val="18"/>
                <w:lang w:eastAsia="fr-FR"/>
              </w:rPr>
              <w:t>ons d'une même colonie. Cette recherche devrait être réalisée dans les jours précédents l'exposition et renouvelée ensuite pour les autres expositions. Je ne pense pas que cette solution soit économiquement ou même d'un point de vue logistique envisageable.</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Il faut alors faire confiance en TOUS les exposants. J'aimerais être certain que l'éleveur qui est à l'origine de l'enzootie actuelle (parce qu'il a bien fallu que cela commence avec un pigeon !) n'avait pas eu dans son élevage, peu de temps avant l'exposition, d'ennuis sur ces jeunes pigeons. Bien entendu, les pigeons éventuellement malades n'ont probablement pas été exposés. Mais, d'autres jeunes ou même des adultes provenant de cet élevage, bien qu'étant en pleine forme, pouvaient être excréteurs du virus.</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lastRenderedPageBreak/>
              <w:t xml:space="preserve">Mais, il n'est même pas certain que cela se soit passé ainsi. Il est tout </w:t>
            </w:r>
            <w:r w:rsidR="000B70A4" w:rsidRPr="005718EA">
              <w:rPr>
                <w:rFonts w:ascii="Helvetica" w:eastAsia="Times New Roman" w:hAnsi="Helvetica" w:cs="Helvetica"/>
                <w:color w:val="333333"/>
                <w:sz w:val="18"/>
                <w:szCs w:val="18"/>
                <w:lang w:eastAsia="fr-FR"/>
              </w:rPr>
              <w:t>à</w:t>
            </w:r>
            <w:r w:rsidRPr="005718EA">
              <w:rPr>
                <w:rFonts w:ascii="Helvetica" w:eastAsia="Times New Roman" w:hAnsi="Helvetica" w:cs="Helvetica"/>
                <w:color w:val="333333"/>
                <w:sz w:val="18"/>
                <w:szCs w:val="18"/>
                <w:lang w:eastAsia="fr-FR"/>
              </w:rPr>
              <w:t xml:space="preserve"> fait possible que le pigeon à l'origine de la maladie n'ait jamais été malade et qu'il n'y ait même pas eu de grande catastrophe dans sa colonie de naissance. Grâce à des phénomènes immunitaires les pigeons pouvaient être protégés par cette souche de virus (c'est ce qui se passe habituellement en élevage de pigeon de type chair après plusieurs années de "désordres" sanitaires).</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Il n'est donc pas possible d'empêcher le virus d'entrer dans une exposition !</w:t>
            </w:r>
            <w:r w:rsidRPr="005718EA">
              <w:rPr>
                <w:rFonts w:ascii="Helvetica" w:eastAsia="Times New Roman" w:hAnsi="Helvetica" w:cs="Helvetica"/>
                <w:color w:val="333333"/>
                <w:sz w:val="18"/>
                <w:szCs w:val="18"/>
                <w:lang w:eastAsia="fr-FR"/>
              </w:rPr>
              <w:br/>
              <w:t xml:space="preserve">Mais </w:t>
            </w:r>
            <w:r w:rsidR="000B70A4" w:rsidRPr="005718EA">
              <w:rPr>
                <w:rFonts w:ascii="Helvetica" w:eastAsia="Times New Roman" w:hAnsi="Helvetica" w:cs="Helvetica"/>
                <w:color w:val="333333"/>
                <w:sz w:val="18"/>
                <w:szCs w:val="18"/>
                <w:lang w:eastAsia="fr-FR"/>
              </w:rPr>
              <w:t>peut-on</w:t>
            </w:r>
            <w:r w:rsidRPr="005718EA">
              <w:rPr>
                <w:rFonts w:ascii="Helvetica" w:eastAsia="Times New Roman" w:hAnsi="Helvetica" w:cs="Helvetica"/>
                <w:color w:val="333333"/>
                <w:sz w:val="18"/>
                <w:szCs w:val="18"/>
                <w:lang w:eastAsia="fr-FR"/>
              </w:rPr>
              <w:t xml:space="preserve"> au moins l'empêcher de diffuser au sein de l'exposition ?</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 xml:space="preserve">Je pars du principe que les cages, les abreuvoirs, les mangeoires sont </w:t>
            </w:r>
            <w:r w:rsidR="000B70A4" w:rsidRPr="005718EA">
              <w:rPr>
                <w:rFonts w:ascii="Helvetica" w:eastAsia="Times New Roman" w:hAnsi="Helvetica" w:cs="Helvetica"/>
                <w:color w:val="333333"/>
                <w:sz w:val="18"/>
                <w:szCs w:val="18"/>
                <w:lang w:eastAsia="fr-FR"/>
              </w:rPr>
              <w:t>propres et désinfectées</w:t>
            </w:r>
            <w:r w:rsidRPr="005718EA">
              <w:rPr>
                <w:rFonts w:ascii="Helvetica" w:eastAsia="Times New Roman" w:hAnsi="Helvetica" w:cs="Helvetica"/>
                <w:color w:val="333333"/>
                <w:sz w:val="18"/>
                <w:szCs w:val="18"/>
                <w:lang w:eastAsia="fr-FR"/>
              </w:rPr>
              <w:t xml:space="preserve"> avant l'arrivée des premiers pigeons. Je précise (après l'avoir vérifié) que l'eau de Javel a un agrément bactéricide, fongicide et virucide. Il faut cependant que les surfaces aient été débarrassées de toute saleté, particule organique.... </w:t>
            </w:r>
            <w:proofErr w:type="gramStart"/>
            <w:r w:rsidRPr="005718EA">
              <w:rPr>
                <w:rFonts w:ascii="Helvetica" w:eastAsia="Times New Roman" w:hAnsi="Helvetica" w:cs="Helvetica"/>
                <w:color w:val="333333"/>
                <w:sz w:val="18"/>
                <w:szCs w:val="18"/>
                <w:lang w:eastAsia="fr-FR"/>
              </w:rPr>
              <w:t>car</w:t>
            </w:r>
            <w:proofErr w:type="gramEnd"/>
            <w:r w:rsidRPr="005718EA">
              <w:rPr>
                <w:rFonts w:ascii="Helvetica" w:eastAsia="Times New Roman" w:hAnsi="Helvetica" w:cs="Helvetica"/>
                <w:color w:val="333333"/>
                <w:sz w:val="18"/>
                <w:szCs w:val="18"/>
                <w:lang w:eastAsia="fr-FR"/>
              </w:rPr>
              <w:t xml:space="preserve"> ces éléments organiques inactivent rapidement l'eau de Javel. C'est pour cette raison que l'eau de javel est parfaitement performante sur des surfaces propres que sont les cuvettes de WC, l'inox des </w:t>
            </w:r>
            <w:r w:rsidR="000B70A4" w:rsidRPr="005718EA">
              <w:rPr>
                <w:rFonts w:ascii="Helvetica" w:eastAsia="Times New Roman" w:hAnsi="Helvetica" w:cs="Helvetica"/>
                <w:color w:val="333333"/>
                <w:sz w:val="18"/>
                <w:szCs w:val="18"/>
                <w:lang w:eastAsia="fr-FR"/>
              </w:rPr>
              <w:t>éviers...</w:t>
            </w:r>
            <w:r w:rsidRPr="005718EA">
              <w:rPr>
                <w:rFonts w:ascii="Helvetica" w:eastAsia="Times New Roman" w:hAnsi="Helvetica" w:cs="Helvetica"/>
                <w:color w:val="333333"/>
                <w:sz w:val="18"/>
                <w:szCs w:val="18"/>
                <w:lang w:eastAsia="fr-FR"/>
              </w:rPr>
              <w:t xml:space="preserve"> mais ne l'est pas trop dans un colombier. Il est en effet impossible d'enlever toute trace organique des bâtiments d'élevage.</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 xml:space="preserve">L'exposition est maintenant </w:t>
            </w:r>
            <w:r w:rsidR="000B70A4" w:rsidRPr="005718EA">
              <w:rPr>
                <w:rFonts w:ascii="Helvetica" w:eastAsia="Times New Roman" w:hAnsi="Helvetica" w:cs="Helvetica"/>
                <w:color w:val="333333"/>
                <w:sz w:val="18"/>
                <w:szCs w:val="18"/>
                <w:lang w:eastAsia="fr-FR"/>
              </w:rPr>
              <w:t>terminée</w:t>
            </w:r>
            <w:r w:rsidRPr="005718EA">
              <w:rPr>
                <w:rFonts w:ascii="Helvetica" w:eastAsia="Times New Roman" w:hAnsi="Helvetica" w:cs="Helvetica"/>
                <w:color w:val="333333"/>
                <w:sz w:val="18"/>
                <w:szCs w:val="18"/>
                <w:lang w:eastAsia="fr-FR"/>
              </w:rPr>
              <w:t xml:space="preserve">. On ramène ses protégés à la maison ou même, on en a </w:t>
            </w:r>
            <w:r w:rsidR="000B70A4" w:rsidRPr="005718EA">
              <w:rPr>
                <w:rFonts w:ascii="Helvetica" w:eastAsia="Times New Roman" w:hAnsi="Helvetica" w:cs="Helvetica"/>
                <w:color w:val="333333"/>
                <w:sz w:val="18"/>
                <w:szCs w:val="18"/>
                <w:lang w:eastAsia="fr-FR"/>
              </w:rPr>
              <w:t>acheté</w:t>
            </w:r>
            <w:r w:rsidRPr="005718EA">
              <w:rPr>
                <w:rFonts w:ascii="Helvetica" w:eastAsia="Times New Roman" w:hAnsi="Helvetica" w:cs="Helvetica"/>
                <w:color w:val="333333"/>
                <w:sz w:val="18"/>
                <w:szCs w:val="18"/>
                <w:lang w:eastAsia="fr-FR"/>
              </w:rPr>
              <w:t xml:space="preserve">. Que </w:t>
            </w:r>
            <w:r w:rsidR="000B70A4" w:rsidRPr="005718EA">
              <w:rPr>
                <w:rFonts w:ascii="Helvetica" w:eastAsia="Times New Roman" w:hAnsi="Helvetica" w:cs="Helvetica"/>
                <w:color w:val="333333"/>
                <w:sz w:val="18"/>
                <w:szCs w:val="18"/>
                <w:lang w:eastAsia="fr-FR"/>
              </w:rPr>
              <w:t>fait-on</w:t>
            </w:r>
            <w:r w:rsidRPr="005718EA">
              <w:rPr>
                <w:rFonts w:ascii="Helvetica" w:eastAsia="Times New Roman" w:hAnsi="Helvetica" w:cs="Helvetica"/>
                <w:color w:val="333333"/>
                <w:sz w:val="18"/>
                <w:szCs w:val="18"/>
                <w:lang w:eastAsia="fr-FR"/>
              </w:rPr>
              <w:t xml:space="preserve"> ?</w:t>
            </w:r>
          </w:p>
          <w:p w:rsidR="005718EA" w:rsidRPr="005718EA" w:rsidRDefault="005718EA" w:rsidP="005718EA">
            <w:pPr>
              <w:spacing w:after="240"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 xml:space="preserve">Je vous conseille vivement de ne pas rentrer le loup dans la bergerie ou du moins, .... </w:t>
            </w:r>
            <w:proofErr w:type="gramStart"/>
            <w:r w:rsidRPr="005718EA">
              <w:rPr>
                <w:rFonts w:ascii="Helvetica" w:eastAsia="Times New Roman" w:hAnsi="Helvetica" w:cs="Helvetica"/>
                <w:color w:val="333333"/>
                <w:sz w:val="18"/>
                <w:szCs w:val="18"/>
                <w:lang w:eastAsia="fr-FR"/>
              </w:rPr>
              <w:t>de</w:t>
            </w:r>
            <w:proofErr w:type="gramEnd"/>
            <w:r w:rsidRPr="005718EA">
              <w:rPr>
                <w:rFonts w:ascii="Helvetica" w:eastAsia="Times New Roman" w:hAnsi="Helvetica" w:cs="Helvetica"/>
                <w:color w:val="333333"/>
                <w:sz w:val="18"/>
                <w:szCs w:val="18"/>
                <w:lang w:eastAsia="fr-FR"/>
              </w:rPr>
              <w:t xml:space="preserve"> ne pas le laisser en liberté dans toute la colonie !!!</w:t>
            </w:r>
            <w:r w:rsidRPr="005718EA">
              <w:rPr>
                <w:rFonts w:ascii="Helvetica" w:eastAsia="Times New Roman" w:hAnsi="Helvetica" w:cs="Helvetica"/>
                <w:color w:val="333333"/>
                <w:sz w:val="18"/>
                <w:szCs w:val="18"/>
                <w:lang w:eastAsia="fr-FR"/>
              </w:rPr>
              <w:br/>
              <w:t>Donc, les pigeons revenant d'exposition sont mis en quarantaine, à l'écart des autres pigeons et tout particulièrement des autres jeunes pigeons. Mais, cela ne suffira pas si, ensuite vous ne prenez pas la précaution de ne visiter les champions</w:t>
            </w:r>
            <w:r w:rsidR="006D64B9" w:rsidRPr="005718EA">
              <w:rPr>
                <w:rFonts w:ascii="Helvetica" w:eastAsia="Times New Roman" w:hAnsi="Helvetica" w:cs="Helvetica"/>
                <w:color w:val="333333"/>
                <w:sz w:val="18"/>
                <w:szCs w:val="18"/>
                <w:lang w:eastAsia="fr-FR"/>
              </w:rPr>
              <w:t> qu’APRES</w:t>
            </w:r>
            <w:r w:rsidRPr="005718EA">
              <w:rPr>
                <w:rFonts w:ascii="Helvetica" w:eastAsia="Times New Roman" w:hAnsi="Helvetica" w:cs="Helvetica"/>
                <w:color w:val="333333"/>
                <w:sz w:val="18"/>
                <w:szCs w:val="18"/>
                <w:lang w:eastAsia="fr-FR"/>
              </w:rPr>
              <w:t xml:space="preserve"> avoir soigné les autres pigeons. </w:t>
            </w:r>
          </w:p>
          <w:p w:rsidR="005718EA" w:rsidRPr="005718EA" w:rsidRDefault="000B70A4"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Peut-on</w:t>
            </w:r>
            <w:r w:rsidR="005718EA" w:rsidRPr="005718EA">
              <w:rPr>
                <w:rFonts w:ascii="Helvetica" w:eastAsia="Times New Roman" w:hAnsi="Helvetica" w:cs="Helvetica"/>
                <w:color w:val="333333"/>
                <w:sz w:val="18"/>
                <w:szCs w:val="18"/>
                <w:lang w:eastAsia="fr-FR"/>
              </w:rPr>
              <w:t xml:space="preserve">, après passage de la maladie, envoyer </w:t>
            </w:r>
            <w:r w:rsidRPr="005718EA">
              <w:rPr>
                <w:rFonts w:ascii="Helvetica" w:eastAsia="Times New Roman" w:hAnsi="Helvetica" w:cs="Helvetica"/>
                <w:color w:val="333333"/>
                <w:sz w:val="18"/>
                <w:szCs w:val="18"/>
                <w:lang w:eastAsia="fr-FR"/>
              </w:rPr>
              <w:t>les pigeons</w:t>
            </w:r>
            <w:r w:rsidR="005718EA" w:rsidRPr="005718EA">
              <w:rPr>
                <w:rFonts w:ascii="Helvetica" w:eastAsia="Times New Roman" w:hAnsi="Helvetica" w:cs="Helvetica"/>
                <w:color w:val="333333"/>
                <w:sz w:val="18"/>
                <w:szCs w:val="18"/>
                <w:lang w:eastAsia="fr-FR"/>
              </w:rPr>
              <w:t xml:space="preserve"> sur une autre exposition ?</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Il y a en fait 2 questions : </w:t>
            </w:r>
            <w:r w:rsidRPr="005718EA">
              <w:rPr>
                <w:rFonts w:ascii="Helvetica" w:eastAsia="Times New Roman" w:hAnsi="Helvetica" w:cs="Helvetica"/>
                <w:color w:val="333333"/>
                <w:sz w:val="18"/>
                <w:szCs w:val="18"/>
                <w:lang w:eastAsia="fr-FR"/>
              </w:rPr>
              <w:br/>
              <w:t>Que risquent mes propres pigeons ? et, </w:t>
            </w:r>
            <w:r w:rsidRPr="005718EA">
              <w:rPr>
                <w:rFonts w:ascii="Helvetica" w:eastAsia="Times New Roman" w:hAnsi="Helvetica" w:cs="Helvetica"/>
                <w:color w:val="333333"/>
                <w:sz w:val="18"/>
                <w:szCs w:val="18"/>
                <w:lang w:eastAsia="fr-FR"/>
              </w:rPr>
              <w:br/>
              <w:t xml:space="preserve">Mes pigeons </w:t>
            </w:r>
            <w:r w:rsidR="000B70A4" w:rsidRPr="005718EA">
              <w:rPr>
                <w:rFonts w:ascii="Helvetica" w:eastAsia="Times New Roman" w:hAnsi="Helvetica" w:cs="Helvetica"/>
                <w:color w:val="333333"/>
                <w:sz w:val="18"/>
                <w:szCs w:val="18"/>
                <w:lang w:eastAsia="fr-FR"/>
              </w:rPr>
              <w:t>sont-ils</w:t>
            </w:r>
            <w:r w:rsidRPr="005718EA">
              <w:rPr>
                <w:rFonts w:ascii="Helvetica" w:eastAsia="Times New Roman" w:hAnsi="Helvetica" w:cs="Helvetica"/>
                <w:color w:val="333333"/>
                <w:sz w:val="18"/>
                <w:szCs w:val="18"/>
                <w:lang w:eastAsia="fr-FR"/>
              </w:rPr>
              <w:t xml:space="preserve"> une source de contamination possible pour les autres </w:t>
            </w:r>
            <w:r w:rsidR="000B70A4" w:rsidRPr="005718EA">
              <w:rPr>
                <w:rFonts w:ascii="Helvetica" w:eastAsia="Times New Roman" w:hAnsi="Helvetica" w:cs="Helvetica"/>
                <w:color w:val="333333"/>
                <w:sz w:val="18"/>
                <w:szCs w:val="18"/>
                <w:lang w:eastAsia="fr-FR"/>
              </w:rPr>
              <w:t>pigeons de</w:t>
            </w:r>
            <w:r w:rsidRPr="005718EA">
              <w:rPr>
                <w:rFonts w:ascii="Helvetica" w:eastAsia="Times New Roman" w:hAnsi="Helvetica" w:cs="Helvetica"/>
                <w:color w:val="333333"/>
                <w:sz w:val="18"/>
                <w:szCs w:val="18"/>
                <w:lang w:eastAsia="fr-FR"/>
              </w:rPr>
              <w:t xml:space="preserve"> l'expo ?</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br/>
              <w:t xml:space="preserve">En fait, concernant vos propres pigeons, il est probable qu'ils soient dorénavant immunisés et qu'ils ne seront plus malades. Pour autant, les pigeons guéris ou ceux qui n'ont jamais été malades </w:t>
            </w:r>
            <w:r w:rsidR="000B70A4" w:rsidRPr="005718EA">
              <w:rPr>
                <w:rFonts w:ascii="Helvetica" w:eastAsia="Times New Roman" w:hAnsi="Helvetica" w:cs="Helvetica"/>
                <w:color w:val="333333"/>
                <w:sz w:val="18"/>
                <w:szCs w:val="18"/>
                <w:lang w:eastAsia="fr-FR"/>
              </w:rPr>
              <w:t>sont-ils</w:t>
            </w:r>
            <w:r w:rsidRPr="005718EA">
              <w:rPr>
                <w:rFonts w:ascii="Helvetica" w:eastAsia="Times New Roman" w:hAnsi="Helvetica" w:cs="Helvetica"/>
                <w:color w:val="333333"/>
                <w:sz w:val="18"/>
                <w:szCs w:val="18"/>
                <w:lang w:eastAsia="fr-FR"/>
              </w:rPr>
              <w:t xml:space="preserve"> contagieux ?</w:t>
            </w:r>
            <w:r w:rsidRPr="005718EA">
              <w:rPr>
                <w:rFonts w:ascii="Helvetica" w:eastAsia="Times New Roman" w:hAnsi="Helvetica" w:cs="Helvetica"/>
                <w:color w:val="333333"/>
                <w:sz w:val="18"/>
                <w:szCs w:val="18"/>
                <w:lang w:eastAsia="fr-FR"/>
              </w:rPr>
              <w:br/>
              <w:t>Si l'on s'en tient à ce qui a été bien étudié et expérimenté pour une autre maladie virale du pigeon (maladie de Newcastle), alors, les pigeons guéris peuvent excréter le virus durant plusieurs mois !!!! Cependant, ce n'est pas ce qui se passe dans les élevages de pigeons voyageurs en début de saison de concours : la maladie ne frappe qu'une seule fois dans la saison même si d'autres naissances interviennent après le passage viral.</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Ce qu'on sait également, c'est que l'excrétion virale commence et est massive quelques jours AVANT les premiers signes de maladie (lors de diarrhée en particulier). Alors que quelques jours APRES le début de la diarrhée, et alors que les pigeons sont toujours malades, l'excrétion virale baisse énormément. C'est donc plus les pigeons en incubation de maladie qui sont à craindre que les pigeons guéris. Et c'est d'ailleurs bien là tout le problème en exposition : ce sont des pigeons arrivés en bonne santé mais en incubation de maladie et excréteur qui sont à l'origine des ennuis sanitaires en exposition.</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br/>
              <w:t xml:space="preserve">Donc, la seule recommandation que je puisse "exiger" de la part des exposants c'est de n'emmener AUCUN pigeon en exposition quand </w:t>
            </w:r>
            <w:r w:rsidRPr="000B70A4">
              <w:rPr>
                <w:rFonts w:ascii="Helvetica" w:eastAsia="Times New Roman" w:hAnsi="Helvetica" w:cs="Helvetica"/>
                <w:b/>
                <w:color w:val="333333"/>
                <w:sz w:val="18"/>
                <w:szCs w:val="18"/>
                <w:lang w:eastAsia="fr-FR"/>
              </w:rPr>
              <w:t>la maladie est en cours d'évolution</w:t>
            </w:r>
            <w:r w:rsidRPr="005718EA">
              <w:rPr>
                <w:rFonts w:ascii="Helvetica" w:eastAsia="Times New Roman" w:hAnsi="Helvetica" w:cs="Helvetica"/>
                <w:color w:val="333333"/>
                <w:sz w:val="18"/>
                <w:szCs w:val="18"/>
                <w:lang w:eastAsia="fr-FR"/>
              </w:rPr>
              <w:t xml:space="preserve"> - certes sur d'autres pigeons - dans la colonie.</w:t>
            </w:r>
            <w:r w:rsidRPr="005718EA">
              <w:rPr>
                <w:rFonts w:ascii="Helvetica" w:eastAsia="Times New Roman" w:hAnsi="Helvetica" w:cs="Helvetica"/>
                <w:color w:val="333333"/>
                <w:sz w:val="18"/>
                <w:szCs w:val="18"/>
                <w:lang w:eastAsia="fr-FR"/>
              </w:rPr>
              <w:br/>
              <w:t>Et, de la part des organisateurs, d'essayer de cloisonner et de ne pas manipuler les pigeons.</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 </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Bernard LEFEBVRE</w:t>
            </w:r>
          </w:p>
          <w:p w:rsidR="005718EA" w:rsidRPr="005718EA" w:rsidRDefault="005718EA" w:rsidP="005718EA">
            <w:pPr>
              <w:spacing w:after="75" w:line="240" w:lineRule="auto"/>
              <w:rPr>
                <w:rFonts w:ascii="Helvetica" w:eastAsia="Times New Roman" w:hAnsi="Helvetica" w:cs="Helvetica"/>
                <w:color w:val="333333"/>
                <w:sz w:val="18"/>
                <w:szCs w:val="18"/>
                <w:lang w:eastAsia="fr-FR"/>
              </w:rPr>
            </w:pPr>
            <w:r w:rsidRPr="005718EA">
              <w:rPr>
                <w:rFonts w:ascii="Helvetica" w:eastAsia="Times New Roman" w:hAnsi="Helvetica" w:cs="Helvetica"/>
                <w:color w:val="333333"/>
                <w:sz w:val="18"/>
                <w:szCs w:val="18"/>
                <w:lang w:eastAsia="fr-FR"/>
              </w:rPr>
              <w:t>Vétérinaire</w:t>
            </w:r>
          </w:p>
        </w:tc>
      </w:tr>
    </w:tbl>
    <w:p w:rsidR="004B755C" w:rsidRDefault="004B755C"/>
    <w:sectPr w:rsidR="004B755C" w:rsidSect="00DE3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EA"/>
    <w:rsid w:val="000B70A4"/>
    <w:rsid w:val="001B01D7"/>
    <w:rsid w:val="004B755C"/>
    <w:rsid w:val="005718EA"/>
    <w:rsid w:val="006D64B9"/>
    <w:rsid w:val="008B011E"/>
    <w:rsid w:val="00AB3767"/>
    <w:rsid w:val="00DE3C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C08A4-4E98-40C4-A024-91A88F03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8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tpigeon.com/vetpigeon/index.php?view=article&amp;catid=46:accueil&amp;id=192:circoexposition&amp;format=pdf&amp;option=com_content&amp;Itemid=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1422</Words>
  <Characters>7825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d'heygere</dc:creator>
  <cp:keywords/>
  <dc:description/>
  <cp:lastModifiedBy>dominique d'heygere</cp:lastModifiedBy>
  <cp:revision>2</cp:revision>
  <dcterms:created xsi:type="dcterms:W3CDTF">2017-12-28T18:30:00Z</dcterms:created>
  <dcterms:modified xsi:type="dcterms:W3CDTF">2017-12-28T18:30:00Z</dcterms:modified>
</cp:coreProperties>
</file>